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502800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0D023C" w:rsidRDefault="000D023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D023C">
        <w:rPr>
          <w:sz w:val="28"/>
          <w:u w:val="single"/>
          <w:lang w:val="uk-UA"/>
        </w:rPr>
        <w:t>22.12.2023</w:t>
      </w:r>
      <w:r>
        <w:rPr>
          <w:sz w:val="28"/>
          <w:lang w:val="uk-UA"/>
        </w:rPr>
        <w:t xml:space="preserve">                                                                                         </w:t>
      </w:r>
      <w:r w:rsidR="005D5B8D" w:rsidRPr="000D023C">
        <w:rPr>
          <w:sz w:val="28"/>
          <w:u w:val="single"/>
        </w:rPr>
        <w:t xml:space="preserve">№ </w:t>
      </w:r>
      <w:r w:rsidRPr="000D023C">
        <w:rPr>
          <w:sz w:val="28"/>
          <w:u w:val="single"/>
          <w:lang w:val="uk-UA"/>
        </w:rPr>
        <w:t>22-4/</w:t>
      </w:r>
      <w:r w:rsidRPr="000D023C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bookmarkStart w:id="0" w:name="_GoBack"/>
      <w:bookmarkEnd w:id="0"/>
    </w:p>
    <w:p w:rsidR="00E47398" w:rsidRDefault="00E47398" w:rsidP="00E47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списання майна </w:t>
      </w:r>
    </w:p>
    <w:p w:rsidR="00E47398" w:rsidRDefault="00E47398" w:rsidP="00E47398">
      <w:pPr>
        <w:rPr>
          <w:sz w:val="28"/>
          <w:szCs w:val="28"/>
          <w:lang w:val="uk-UA"/>
        </w:rPr>
      </w:pPr>
    </w:p>
    <w:p w:rsidR="00E47398" w:rsidRDefault="00E47398" w:rsidP="00E47398">
      <w:pPr>
        <w:rPr>
          <w:sz w:val="28"/>
          <w:szCs w:val="28"/>
          <w:lang w:val="uk-UA"/>
        </w:rPr>
      </w:pPr>
    </w:p>
    <w:p w:rsidR="00E47398" w:rsidRDefault="00E47398" w:rsidP="00E473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</w:t>
      </w:r>
      <w:r w:rsidR="0087348D">
        <w:rPr>
          <w:sz w:val="28"/>
          <w:szCs w:val="28"/>
          <w:lang w:val="uk-UA"/>
        </w:rPr>
        <w:t>України                   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8734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рішень обласної р</w:t>
      </w:r>
      <w:r w:rsidR="0087348D">
        <w:rPr>
          <w:sz w:val="28"/>
          <w:szCs w:val="28"/>
          <w:lang w:val="uk-UA"/>
        </w:rPr>
        <w:t>ади від 16.12.2016</w:t>
      </w:r>
      <w:r w:rsidR="0087348D">
        <w:rPr>
          <w:sz w:val="28"/>
          <w:szCs w:val="28"/>
          <w:lang w:val="uk-UA"/>
        </w:rPr>
        <w:br/>
        <w:t>№ 10-18/VIІ «</w:t>
      </w:r>
      <w:r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8734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від 26.11.2021 </w:t>
      </w:r>
      <w:r>
        <w:rPr>
          <w:sz w:val="28"/>
          <w:szCs w:val="28"/>
          <w:lang w:val="uk-UA"/>
        </w:rPr>
        <w:br/>
        <w:t>№ 9-16/</w:t>
      </w:r>
      <w:r>
        <w:rPr>
          <w:sz w:val="28"/>
          <w:szCs w:val="28"/>
          <w:lang w:val="en-US"/>
        </w:rPr>
        <w:t>VIII</w:t>
      </w:r>
      <w:r w:rsidR="0087348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Перелік суб’єктів господарювання та об’єктів спільної власності територіальних громад сіл,</w:t>
      </w:r>
      <w:r w:rsidR="0087348D">
        <w:rPr>
          <w:sz w:val="28"/>
          <w:szCs w:val="28"/>
          <w:lang w:val="uk-UA"/>
        </w:rPr>
        <w:t xml:space="preserve"> селищ, міст Черкаської області», </w:t>
      </w:r>
      <w:r w:rsidR="0087348D">
        <w:rPr>
          <w:sz w:val="28"/>
          <w:szCs w:val="28"/>
          <w:lang w:val="uk-UA"/>
        </w:rPr>
        <w:br/>
        <w:t>від 16.12.2016 № 10-21/VIІ «</w:t>
      </w:r>
      <w:r>
        <w:rPr>
          <w:sz w:val="28"/>
          <w:szCs w:val="28"/>
          <w:lang w:val="uk-UA"/>
        </w:rPr>
        <w:t>Про затвердження Порядку списання об’єктів спільної власності територіальних громад сіл, селищ, міст Черкаської області</w:t>
      </w:r>
      <w:r w:rsidR="008734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(із змінами), враховуючи листи комунального некомерційного підприємства «Обласний центр екстреної медичної допомоги та медицини катастроф Черкаської обласної ради» від 23.10.2023 № 971, від 28.11.2023 № 1072, обласна рада в и р і ш и л а:</w:t>
      </w:r>
    </w:p>
    <w:p w:rsidR="0087348D" w:rsidRDefault="0087348D" w:rsidP="00E47398">
      <w:pPr>
        <w:ind w:firstLine="567"/>
        <w:jc w:val="both"/>
        <w:rPr>
          <w:sz w:val="28"/>
          <w:szCs w:val="28"/>
          <w:lang w:val="uk-UA"/>
        </w:rPr>
      </w:pP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8734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комунальному некомерційному підприємству «Обласний центр екстреної медичної допомоги та медицини катастроф Черкаської обласної ради»: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 марки УАЗ 396294, 2007 року випуску, реєстраційний номер СА9463АМ, інвентарний номер 10510031, заводський номер шасі (кузова, рами) 513787/4701; 37410070117578; 37410070435487, свідоцтво про реєстрацію СХЕ 829661, первісною вартістю 79160,00 грн (сімдесят дев’ять тисяч сто шістдесят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396294, 2004 року випуску, реєстраційний номер СА8768ВК, інвентарний номер 10552008, заводський номер шасі (кузова, рами) 490596/4701; 37410040201525; 37410040400988, свідоцтво про реєстрацію </w:t>
      </w:r>
      <w:r w:rsidR="009E484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СХЕ 829761, первісною вартістю 39838,00 грн (тридцять дев’ять тисяч вісімсот тридцять вісім гривень 00 копійок), залишковою вартістю 0 грн;</w:t>
      </w:r>
    </w:p>
    <w:p w:rsidR="0087348D" w:rsidRDefault="0087348D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87348D" w:rsidRDefault="0087348D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87348D" w:rsidRDefault="0087348D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3962, 2005 року випуску, реєстраційний номер СА2372АІ, інвентарний номер 10510079, заводський номер шасі (кузова, рами) </w:t>
      </w:r>
      <w:r>
        <w:rPr>
          <w:sz w:val="28"/>
          <w:szCs w:val="28"/>
          <w:lang w:val="uk-UA"/>
        </w:rPr>
        <w:lastRenderedPageBreak/>
        <w:t>50893724000002; 37410050109184; 37410050458940, свідоцтво про реєстрацію СХС 199477, первісною вартістю 38333,00 грн (тридцять вісім тисяч триста тридцять три гривні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3962, 2005 року випуску, реєстраційний номер СА1505АЕ, інвентарний номер 10510012, заводський номер шасі (кузова, рами) </w:t>
      </w:r>
      <w:r>
        <w:rPr>
          <w:sz w:val="28"/>
          <w:szCs w:val="28"/>
          <w:lang w:val="en-US"/>
        </w:rPr>
        <w:t>XTT</w:t>
      </w:r>
      <w:r>
        <w:rPr>
          <w:sz w:val="28"/>
          <w:szCs w:val="28"/>
          <w:lang w:val="uk-UA"/>
        </w:rPr>
        <w:t>37410050437826; 37410050212818; 37410050459014, свідоцтво про реєстрацію СХЕ 829766, первісною вартістю 37025,00 грн (тридцять сім тисяч двадцять п’ять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 марки УАЗ 3962, 1991 року випуску, реєстраційний номер СА5662ВВ, інвентарний номер 10510014, заводський номер шасі (кузова, рами) ХТТ396200М0116981; 13452, свідоцтво про реєстрацію СХЕ 887308, первісною вартістю 2746,00 грн (дві тисячі сімсот сорок шість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3962, 2007 року випуску, реєстраційний номер СА3437АО, інвентарний номер 10510037, заводський номер шасі (кузова, рами) 515193/4701; 37410070228175; 37410080444553, свідоцтво про реєстрацію </w:t>
      </w:r>
      <w:r w:rsidR="009E484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СХЕ 829656, первісною вартістю 57425,00 грн (п’ятдесят сім тисяч чотириста двадцять п’ять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3741, 2003 року випуску, реєстраційний номер СА8766ВК, інвентарний номер 10510006, заводський номер шасі (кузова, рами) ХТТ37410230449553; 37410030208027; 470381, свідоцтво про реєстрацію </w:t>
      </w:r>
      <w:r w:rsidR="009E484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СХЕ 829664, первісною вартістю 22916,00 грн (двадцять дві тисячі дев’ятсот шістнадцять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 марки УАЗ 3962, 2004 року випуску, реєстраційний номер СА8053ВІ, інвентарний номер 10500007, заводський номер шасі (кузова, рами) 4913024701; 37410040402174, свідоцтво про реєстрацію САТ 043908, первісною вартістю 34466,00 грн (тридцять чотири тисячі чотириста шістдесят шість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 марки УАЗ 3962, 2005 року випуску, реєстраційний номер СА1093АН, інвентарний номер 10510234, заводський номер шасі (кузова, рами) 506453/4701; 37410050217657; ХТТ37410050445400, свідоцтво про реєстрацію СХЕ 887266, первісною вартістю 36100,00 грн (тридцять шість тисяч сто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3962, 2006 року випуску, реєстраційний номер СА4269АІ, інвентарний номер 10510009, заводський номер шасі (кузова, рами) 509379/4701; 37410070204128; 37410070403868, свідоцтво про реєстрацію </w:t>
      </w:r>
      <w:r w:rsidR="009E484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СХЕ 829767, первісною вартістю 45492,00 грн (сорок п’ять тисяч чотириста дев’яносто дві гривні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</w:t>
      </w:r>
      <w:r w:rsidRPr="00DF0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марки УАЗ 3741, 2007 року випуску, реєстраційний номер СА9387АМ, інвентарний номер 10553010, заводський номер шасі (кузова, рами) 37410070435167; 37410070222712, свідоцтво про реєстрацію СХЕ 887267, первісною вартістю 70000,00 грн (сімдесят тисяч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автомобіля марки УАЗ 396294, 2007 року випуску, реєстраційний номер СА6872АМ, інвентарний номер 10510009, заводський номер шасі (кузова, рами) 513873/4701; 37410070113885, свідоцтво про реєстрацію СХЕ 887282, первісною вартістю 84000,00 грн (вісімдесят чотири тисячі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УАЗ 3909, 2006 року випуску, реєстраційний номер СА0389АК, інвентарний номер 10510066, заводський номер шасі (кузова, рами) 510983/4701; 37410070200277, свідоцтво про реєстрацію СХЕ 829770, первісною вартістю 40908,00 грн (сорок тисяч дев’ятсот вісім гривень </w:t>
      </w:r>
      <w:r w:rsidR="003C66B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ГАЗ-ЧАЗ 32214, 2007 року випуску, реєстраційний номер СА7738АО, інвентарний номер 10510008, заводський номер шасі (кузова, рами) </w:t>
      </w:r>
      <w:r>
        <w:rPr>
          <w:sz w:val="28"/>
          <w:szCs w:val="28"/>
          <w:lang w:val="en-US"/>
        </w:rPr>
        <w:t>Y</w:t>
      </w:r>
      <w:r w:rsidRPr="00F01B57">
        <w:rPr>
          <w:sz w:val="28"/>
          <w:szCs w:val="28"/>
          <w:lang w:val="uk-UA"/>
        </w:rPr>
        <w:t>6932214080</w:t>
      </w:r>
      <w:r>
        <w:rPr>
          <w:sz w:val="28"/>
          <w:szCs w:val="28"/>
          <w:lang w:val="uk-UA"/>
        </w:rPr>
        <w:t>А65002, свідоцтво про реєстрацію САО 919462, первісною вартістю 78158,00 грн (сімдесят вісім тисяч сто п’ятдесят вісім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ГАЗ-ЧАЗ 32214, 2007 року випуску, реєстраційний номер СА7734АО, інвентарний номер 10510005, заводський номер шасі (кузова, рами) </w:t>
      </w:r>
      <w:r>
        <w:rPr>
          <w:sz w:val="28"/>
          <w:szCs w:val="28"/>
          <w:lang w:val="en-US"/>
        </w:rPr>
        <w:t>Y</w:t>
      </w:r>
      <w:r w:rsidRPr="006D6D3D">
        <w:rPr>
          <w:sz w:val="28"/>
          <w:szCs w:val="28"/>
          <w:lang w:val="uk-UA"/>
        </w:rPr>
        <w:t>6932214080</w:t>
      </w:r>
      <w:r>
        <w:rPr>
          <w:sz w:val="28"/>
          <w:szCs w:val="28"/>
          <w:lang w:val="en-US"/>
        </w:rPr>
        <w:t>A</w:t>
      </w:r>
      <w:r w:rsidRPr="006D6D3D">
        <w:rPr>
          <w:sz w:val="28"/>
          <w:szCs w:val="28"/>
          <w:lang w:val="uk-UA"/>
        </w:rPr>
        <w:t>65004</w:t>
      </w:r>
      <w:r>
        <w:rPr>
          <w:sz w:val="28"/>
          <w:szCs w:val="28"/>
          <w:lang w:val="uk-UA"/>
        </w:rPr>
        <w:t xml:space="preserve">; </w:t>
      </w:r>
      <w:r w:rsidRPr="006D6D3D">
        <w:rPr>
          <w:sz w:val="28"/>
          <w:szCs w:val="28"/>
          <w:lang w:val="uk-UA"/>
        </w:rPr>
        <w:t>27050070360356</w:t>
      </w:r>
      <w:r>
        <w:rPr>
          <w:sz w:val="28"/>
          <w:szCs w:val="28"/>
          <w:lang w:val="uk-UA"/>
        </w:rPr>
        <w:t>, свідоцтво про реєстрацію СХЕ 829</w:t>
      </w:r>
      <w:r w:rsidRPr="006D6D3D">
        <w:rPr>
          <w:sz w:val="28"/>
          <w:szCs w:val="28"/>
          <w:lang w:val="uk-UA"/>
        </w:rPr>
        <w:t>781</w:t>
      </w:r>
      <w:r>
        <w:rPr>
          <w:sz w:val="28"/>
          <w:szCs w:val="28"/>
          <w:lang w:val="uk-UA"/>
        </w:rPr>
        <w:t xml:space="preserve">, первісною вартістю </w:t>
      </w:r>
      <w:r w:rsidRPr="006D6D3D">
        <w:rPr>
          <w:sz w:val="28"/>
          <w:szCs w:val="28"/>
          <w:lang w:val="uk-UA"/>
        </w:rPr>
        <w:t>78158</w:t>
      </w:r>
      <w:r>
        <w:rPr>
          <w:sz w:val="28"/>
          <w:szCs w:val="28"/>
          <w:lang w:val="uk-UA"/>
        </w:rPr>
        <w:t>,00 грн (сімдесят вісім тисяч сто п’ятдесят вісім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ГАЗ 2705, 2010 року випуску, реєстраційний номер СА4089ВС, інвентарний номер 10510013, заводський номер шасі (кузова, рами) Х96270500А0678406; 270500А0454844, свідоцтво про реєстрацію </w:t>
      </w:r>
      <w:r>
        <w:rPr>
          <w:sz w:val="28"/>
          <w:szCs w:val="28"/>
          <w:lang w:val="uk-UA"/>
        </w:rPr>
        <w:br/>
        <w:t>СХЕ 829765, первісною вартістю 156000,00 грн (сто п’ятдесят шість тисяч гривень 00 копійок), залишковою вартістю 0 грн;</w:t>
      </w:r>
    </w:p>
    <w:p w:rsidR="00E47398" w:rsidRDefault="00E47398" w:rsidP="00E47398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 марки ГАЗ 2705, 2004 року випуску, реєстраційний номер СА1569АА, інвентарний номер 10510118, заводський номер шасі (кузова, рами) </w:t>
      </w:r>
      <w:r>
        <w:rPr>
          <w:sz w:val="28"/>
          <w:szCs w:val="28"/>
          <w:lang w:val="en-US"/>
        </w:rPr>
        <w:t>XTH</w:t>
      </w:r>
      <w:r>
        <w:rPr>
          <w:sz w:val="28"/>
          <w:szCs w:val="28"/>
          <w:lang w:val="uk-UA"/>
        </w:rPr>
        <w:t xml:space="preserve">27050040363618; 27050040105415, свідоцтво про реєстрацію </w:t>
      </w:r>
      <w:r>
        <w:rPr>
          <w:sz w:val="28"/>
          <w:szCs w:val="28"/>
          <w:lang w:val="uk-UA"/>
        </w:rPr>
        <w:br/>
        <w:t>СХЕ 887268, первісною вартістю 50666,00 грн (п’ятдесят тисяч шістсот шістдесят шість гривень 00 копійок), залишковою вартістю 0 грн.</w:t>
      </w:r>
    </w:p>
    <w:p w:rsidR="00E47398" w:rsidRDefault="00E47398" w:rsidP="00E4739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E47398" w:rsidRDefault="00E47398" w:rsidP="00E47398">
      <w:pPr>
        <w:ind w:firstLine="567"/>
        <w:jc w:val="both"/>
        <w:rPr>
          <w:sz w:val="28"/>
          <w:lang w:val="uk-UA"/>
        </w:rPr>
      </w:pPr>
    </w:p>
    <w:p w:rsidR="00E47398" w:rsidRDefault="00E47398" w:rsidP="00E47398">
      <w:pPr>
        <w:jc w:val="both"/>
        <w:rPr>
          <w:sz w:val="28"/>
          <w:lang w:val="uk-UA"/>
        </w:rPr>
      </w:pPr>
    </w:p>
    <w:p w:rsidR="00E47398" w:rsidRDefault="00E47398" w:rsidP="00E47398">
      <w:pPr>
        <w:jc w:val="both"/>
        <w:rPr>
          <w:sz w:val="28"/>
          <w:lang w:val="uk-UA"/>
        </w:rPr>
      </w:pPr>
    </w:p>
    <w:p w:rsidR="00E47398" w:rsidRDefault="00E47398" w:rsidP="00E47398">
      <w:pPr>
        <w:jc w:val="both"/>
        <w:rPr>
          <w:sz w:val="28"/>
          <w:lang w:val="uk-UA"/>
        </w:rPr>
      </w:pPr>
    </w:p>
    <w:p w:rsidR="00E47398" w:rsidRDefault="00E47398" w:rsidP="0087348D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 w:rsidR="0087348D">
        <w:rPr>
          <w:sz w:val="28"/>
          <w:lang w:val="uk-UA"/>
        </w:rPr>
        <w:tab/>
      </w:r>
      <w:r>
        <w:rPr>
          <w:sz w:val="28"/>
          <w:lang w:val="uk-UA"/>
        </w:rPr>
        <w:t>А. ПІДГОРНИЙ</w:t>
      </w:r>
    </w:p>
    <w:p w:rsidR="00E47398" w:rsidRDefault="00E47398" w:rsidP="00E47398"/>
    <w:p w:rsidR="00E47398" w:rsidRDefault="00E47398" w:rsidP="00E47398"/>
    <w:p w:rsidR="00E47398" w:rsidRDefault="00E47398" w:rsidP="00E47398"/>
    <w:p w:rsidR="00E47398" w:rsidRDefault="00E47398" w:rsidP="00E47398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47398" w:rsidRDefault="00E47398" w:rsidP="00E47398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342B5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87348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629" w:rsidRDefault="00683629" w:rsidP="0087348D">
      <w:r>
        <w:separator/>
      </w:r>
    </w:p>
  </w:endnote>
  <w:endnote w:type="continuationSeparator" w:id="0">
    <w:p w:rsidR="00683629" w:rsidRDefault="00683629" w:rsidP="008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629" w:rsidRDefault="00683629" w:rsidP="0087348D">
      <w:r>
        <w:separator/>
      </w:r>
    </w:p>
  </w:footnote>
  <w:footnote w:type="continuationSeparator" w:id="0">
    <w:p w:rsidR="00683629" w:rsidRDefault="00683629" w:rsidP="0087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372796"/>
      <w:docPartObj>
        <w:docPartGallery w:val="Page Numbers (Top of Page)"/>
        <w:docPartUnique/>
      </w:docPartObj>
    </w:sdtPr>
    <w:sdtEndPr/>
    <w:sdtContent>
      <w:p w:rsidR="0087348D" w:rsidRDefault="008734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348D" w:rsidRDefault="008734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D023C"/>
    <w:rsid w:val="00211C25"/>
    <w:rsid w:val="002E3B24"/>
    <w:rsid w:val="0030133B"/>
    <w:rsid w:val="00342B50"/>
    <w:rsid w:val="00397915"/>
    <w:rsid w:val="003C66B2"/>
    <w:rsid w:val="004652DB"/>
    <w:rsid w:val="00497490"/>
    <w:rsid w:val="005D5B8D"/>
    <w:rsid w:val="00683629"/>
    <w:rsid w:val="0075081E"/>
    <w:rsid w:val="00766EC8"/>
    <w:rsid w:val="007A1FBA"/>
    <w:rsid w:val="0087348D"/>
    <w:rsid w:val="0093691C"/>
    <w:rsid w:val="009E484B"/>
    <w:rsid w:val="00B56F3D"/>
    <w:rsid w:val="00CA5172"/>
    <w:rsid w:val="00D401B8"/>
    <w:rsid w:val="00E4739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31A"/>
  <w15:docId w15:val="{CDB3B168-C910-44B6-95B0-BF46792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7348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73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48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73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4491</Words>
  <Characters>2560</Characters>
  <Application>Microsoft Office Word</Application>
  <DocSecurity>0</DocSecurity>
  <Lines>21</Lines>
  <Paragraphs>14</Paragraphs>
  <ScaleCrop>false</ScaleCrop>
  <Company>Grizli777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11</cp:revision>
  <cp:lastPrinted>2023-12-25T14:47:00Z</cp:lastPrinted>
  <dcterms:created xsi:type="dcterms:W3CDTF">2018-10-08T13:46:00Z</dcterms:created>
  <dcterms:modified xsi:type="dcterms:W3CDTF">2023-12-25T14:47:00Z</dcterms:modified>
</cp:coreProperties>
</file>